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E520" w14:textId="77777777" w:rsidR="000B2CE4" w:rsidRDefault="00E05D9A">
      <w:pPr>
        <w:rPr>
          <w:lang w:val="en-US"/>
        </w:rPr>
      </w:pPr>
      <w:r>
        <w:rPr>
          <w:lang w:val="en-US"/>
        </w:rPr>
        <w:t>Not just wallaby</w:t>
      </w:r>
    </w:p>
    <w:p w14:paraId="27A5AD41" w14:textId="77777777" w:rsidR="00E05D9A" w:rsidRDefault="00E05D9A">
      <w:pPr>
        <w:rPr>
          <w:lang w:val="en-US"/>
        </w:rPr>
      </w:pPr>
      <w:r>
        <w:rPr>
          <w:lang w:val="en-US"/>
        </w:rPr>
        <w:t xml:space="preserve">At Lenah we also do Tasmanian </w:t>
      </w:r>
      <w:proofErr w:type="spellStart"/>
      <w:r>
        <w:rPr>
          <w:lang w:val="en-US"/>
        </w:rPr>
        <w:t>roo</w:t>
      </w:r>
      <w:proofErr w:type="spellEnd"/>
      <w:r>
        <w:rPr>
          <w:lang w:val="en-US"/>
        </w:rPr>
        <w:t xml:space="preserve"> (better than any of that stuff from South Australia!) and the best of all, wild harvested Tasmanian fallow deer venison (possibly the best venison in the Southern Hemisphere !!!!!)</w:t>
      </w:r>
    </w:p>
    <w:p w14:paraId="3C4BBB1C" w14:textId="3A0A9C1D" w:rsidR="00C57013" w:rsidRDefault="00C57013" w:rsidP="00C5701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413CB58" wp14:editId="499C4FB2">
            <wp:extent cx="1971675" cy="1306513"/>
            <wp:effectExtent l="0" t="0" r="0" b="8255"/>
            <wp:docPr id="795034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34830" name="Picture 7950348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246" cy="130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7953F" w14:textId="73FFA5C4" w:rsidR="00C57013" w:rsidRPr="00C57013" w:rsidRDefault="00C57013" w:rsidP="00C57013">
      <w:pPr>
        <w:jc w:val="center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Venison roast</w:t>
      </w:r>
    </w:p>
    <w:p w14:paraId="19F46C09" w14:textId="25177567" w:rsidR="00E05D9A" w:rsidRDefault="00E05D9A">
      <w:pPr>
        <w:rPr>
          <w:lang w:val="en-US"/>
        </w:rPr>
      </w:pPr>
      <w:r>
        <w:rPr>
          <w:lang w:val="en-US"/>
        </w:rPr>
        <w:t xml:space="preserve">We do </w:t>
      </w:r>
      <w:r w:rsidR="00C57013">
        <w:rPr>
          <w:lang w:val="en-US"/>
        </w:rPr>
        <w:t xml:space="preserve">a </w:t>
      </w:r>
      <w:r>
        <w:rPr>
          <w:lang w:val="en-US"/>
        </w:rPr>
        <w:t>full cut range of both and special things like venison ribs</w:t>
      </w:r>
      <w:r w:rsidR="00C57013">
        <w:rPr>
          <w:lang w:val="en-US"/>
        </w:rPr>
        <w:t xml:space="preserve"> and necks.</w:t>
      </w:r>
    </w:p>
    <w:p w14:paraId="50E14B71" w14:textId="0C188EC9" w:rsidR="00E05D9A" w:rsidRDefault="00E05D9A">
      <w:pPr>
        <w:rPr>
          <w:lang w:val="en-US"/>
        </w:rPr>
      </w:pPr>
      <w:r>
        <w:rPr>
          <w:lang w:val="en-US"/>
        </w:rPr>
        <w:t>And then there are hare and wild rabbit</w:t>
      </w:r>
    </w:p>
    <w:p w14:paraId="195C0C5D" w14:textId="758716DC" w:rsidR="00C57013" w:rsidRDefault="00C5701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42B7524" wp14:editId="3802419F">
            <wp:simplePos x="0" y="0"/>
            <wp:positionH relativeFrom="column">
              <wp:posOffset>9525</wp:posOffset>
            </wp:positionH>
            <wp:positionV relativeFrom="page">
              <wp:posOffset>4361815</wp:posOffset>
            </wp:positionV>
            <wp:extent cx="1866900" cy="935355"/>
            <wp:effectExtent l="0" t="0" r="0" b="0"/>
            <wp:wrapTopAndBottom/>
            <wp:docPr id="16994267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26710" name="Picture 16994267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93B77AB" wp14:editId="703B8FA3">
            <wp:simplePos x="0" y="0"/>
            <wp:positionH relativeFrom="column">
              <wp:posOffset>2684145</wp:posOffset>
            </wp:positionH>
            <wp:positionV relativeFrom="page">
              <wp:posOffset>4419600</wp:posOffset>
            </wp:positionV>
            <wp:extent cx="2617470" cy="923925"/>
            <wp:effectExtent l="0" t="0" r="0" b="9525"/>
            <wp:wrapTopAndBottom/>
            <wp:docPr id="12910183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18322" name="Picture 12910183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81466" w14:textId="1D58BC46" w:rsidR="00E05D9A" w:rsidRPr="00C57013" w:rsidRDefault="00C57013" w:rsidP="00C57013">
      <w:pPr>
        <w:ind w:left="720" w:firstLine="720"/>
        <w:rPr>
          <w:i/>
          <w:iCs/>
          <w:sz w:val="18"/>
          <w:szCs w:val="18"/>
          <w:lang w:val="en-US"/>
        </w:rPr>
      </w:pPr>
      <w:r w:rsidRPr="00C57013">
        <w:rPr>
          <w:i/>
          <w:iCs/>
          <w:sz w:val="18"/>
          <w:szCs w:val="18"/>
          <w:lang w:val="en-US"/>
        </w:rPr>
        <w:t>Hare</w:t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</w:r>
      <w:r>
        <w:rPr>
          <w:i/>
          <w:iCs/>
          <w:sz w:val="18"/>
          <w:szCs w:val="18"/>
          <w:lang w:val="en-US"/>
        </w:rPr>
        <w:tab/>
        <w:t>Rabbit</w:t>
      </w:r>
    </w:p>
    <w:p w14:paraId="2CD391E7" w14:textId="6A2B264B" w:rsidR="00E05D9A" w:rsidRDefault="00E05D9A">
      <w:pPr>
        <w:rPr>
          <w:lang w:val="en-US"/>
        </w:rPr>
      </w:pPr>
      <w:r>
        <w:rPr>
          <w:lang w:val="en-US"/>
        </w:rPr>
        <w:t xml:space="preserve">All </w:t>
      </w:r>
      <w:r w:rsidR="00C57013">
        <w:rPr>
          <w:lang w:val="en-US"/>
        </w:rPr>
        <w:t xml:space="preserve">are </w:t>
      </w:r>
      <w:r>
        <w:rPr>
          <w:lang w:val="en-US"/>
        </w:rPr>
        <w:t>taken direct from the wild by our professional harvesters and processed to our high standards.</w:t>
      </w:r>
    </w:p>
    <w:p w14:paraId="4B9126B4" w14:textId="6ED171D4" w:rsidR="000765F9" w:rsidRDefault="00E05D9A">
      <w:pPr>
        <w:rPr>
          <w:lang w:val="en-US"/>
        </w:rPr>
      </w:pPr>
      <w:r>
        <w:rPr>
          <w:lang w:val="en-US"/>
        </w:rPr>
        <w:t>A</w:t>
      </w:r>
      <w:r w:rsidR="00C57013">
        <w:rPr>
          <w:lang w:val="en-US"/>
        </w:rPr>
        <w:t>ll</w:t>
      </w:r>
      <w:r>
        <w:rPr>
          <w:lang w:val="en-US"/>
        </w:rPr>
        <w:t xml:space="preserve"> Tasmani</w:t>
      </w:r>
      <w:r w:rsidR="000765F9">
        <w:rPr>
          <w:lang w:val="en-US"/>
        </w:rPr>
        <w:t>an and delivered direct to you from us in Launceston</w:t>
      </w:r>
    </w:p>
    <w:p w14:paraId="1A86B4CA" w14:textId="463CF2DE" w:rsidR="00E05D9A" w:rsidRPr="00E05D9A" w:rsidRDefault="00E05D9A">
      <w:pPr>
        <w:rPr>
          <w:lang w:val="en-US"/>
        </w:rPr>
      </w:pPr>
    </w:p>
    <w:sectPr w:rsidR="00E05D9A" w:rsidRPr="00E0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9A"/>
    <w:rsid w:val="000765F9"/>
    <w:rsid w:val="000B2CE4"/>
    <w:rsid w:val="001A1407"/>
    <w:rsid w:val="00390049"/>
    <w:rsid w:val="00494761"/>
    <w:rsid w:val="004A0ADF"/>
    <w:rsid w:val="00C57013"/>
    <w:rsid w:val="00E0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4041"/>
  <w15:chartTrackingRefBased/>
  <w15:docId w15:val="{3BE67E47-9871-4338-B334-A59D131D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D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D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D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D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D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D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D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Lenah Game</dc:creator>
  <cp:keywords/>
  <dc:description/>
  <cp:lastModifiedBy>Kat Kelly</cp:lastModifiedBy>
  <cp:revision>2</cp:revision>
  <dcterms:created xsi:type="dcterms:W3CDTF">2025-06-26T01:04:00Z</dcterms:created>
  <dcterms:modified xsi:type="dcterms:W3CDTF">2025-06-26T01:04:00Z</dcterms:modified>
</cp:coreProperties>
</file>